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339D4DE" w14:textId="415853A7" w:rsidR="00BC13F1" w:rsidRDefault="00200993">
            <w:pPr>
              <w:jc w:val="center"/>
            </w:pPr>
            <w:r w:rsidRPr="00633EC8">
              <w:t xml:space="preserve">Приложение </w:t>
            </w:r>
            <w:r w:rsidR="004A4C42">
              <w:t>9</w:t>
            </w:r>
          </w:p>
          <w:p w14:paraId="3CA83F8F" w14:textId="77777777" w:rsidR="00BC13F1" w:rsidRDefault="00200993">
            <w:pPr>
              <w:jc w:val="center"/>
            </w:pPr>
            <w:r w:rsidRPr="00633EC8">
              <w:t>к приказу</w:t>
            </w:r>
          </w:p>
          <w:p w14:paraId="1D9B34E8" w14:textId="77777777" w:rsidR="00BC13F1" w:rsidRDefault="00BC13F1" w:rsidP="000D6FB2">
            <w:pPr>
              <w:jc w:val="center"/>
            </w:pPr>
          </w:p>
          <w:p w14:paraId="66496798" w14:textId="77777777" w:rsidR="00BC13F1" w:rsidRDefault="00BC13F1" w:rsidP="000D6FB2">
            <w:pPr>
              <w:jc w:val="center"/>
            </w:pPr>
          </w:p>
          <w:p w14:paraId="33DE1C6F" w14:textId="23B4A9B1" w:rsidR="000D74EC" w:rsidRDefault="000D74EC" w:rsidP="000D74EC">
            <w:pPr>
              <w:jc w:val="center"/>
            </w:pPr>
            <w:r>
              <w:t xml:space="preserve">Приложение </w:t>
            </w:r>
            <w:r w:rsidR="004A4C42">
              <w:t>2</w:t>
            </w:r>
            <w:r>
              <w:t xml:space="preserve"> </w:t>
            </w:r>
            <w:r w:rsidR="004A4C42">
              <w:br/>
            </w:r>
            <w:r>
              <w:t>к Правилам</w:t>
            </w:r>
          </w:p>
          <w:p w14:paraId="6AF5A5EA" w14:textId="77777777" w:rsidR="000D74EC" w:rsidRDefault="000D74EC" w:rsidP="000D74EC">
            <w:pPr>
              <w:jc w:val="center"/>
            </w:pPr>
            <w:r>
              <w:t>оценки эффективности</w:t>
            </w:r>
          </w:p>
          <w:p w14:paraId="6CEAE8CF" w14:textId="77777777" w:rsidR="000D74EC" w:rsidRDefault="000D74EC" w:rsidP="000D74EC">
            <w:pPr>
              <w:jc w:val="center"/>
            </w:pPr>
            <w:r>
              <w:t>предоставляемых</w:t>
            </w:r>
          </w:p>
          <w:p w14:paraId="0AF22F22" w14:textId="77777777" w:rsidR="000D74EC" w:rsidRDefault="000D74EC" w:rsidP="000D74EC">
            <w:pPr>
              <w:jc w:val="center"/>
            </w:pPr>
            <w:r>
              <w:t>инвестиционных преференций</w:t>
            </w:r>
          </w:p>
          <w:p w14:paraId="0806EE6B" w14:textId="77777777" w:rsidR="000D74EC" w:rsidRDefault="000D74EC" w:rsidP="000D74EC">
            <w:pPr>
              <w:jc w:val="center"/>
            </w:pPr>
            <w:r>
              <w:t>Форма,</w:t>
            </w:r>
          </w:p>
          <w:p w14:paraId="0CF521CB" w14:textId="77777777" w:rsidR="000D74EC" w:rsidRDefault="000D74EC" w:rsidP="000D74EC">
            <w:pPr>
              <w:jc w:val="center"/>
            </w:pPr>
            <w:r>
              <w:t>предназначенная для сбора</w:t>
            </w:r>
          </w:p>
          <w:p w14:paraId="78C68286" w14:textId="77777777" w:rsidR="00BC13F1" w:rsidRDefault="000D74EC" w:rsidP="000D74EC">
            <w:pPr>
              <w:jc w:val="center"/>
            </w:pPr>
            <w:r>
              <w:t>административных данных</w:t>
            </w:r>
          </w:p>
          <w:p w14:paraId="6D446D92" w14:textId="23225FEB" w:rsidR="000D74EC" w:rsidRPr="00EA5DA8" w:rsidRDefault="000D74EC" w:rsidP="000D74EC">
            <w:pPr>
              <w:jc w:val="center"/>
            </w:pPr>
          </w:p>
        </w:tc>
      </w:tr>
    </w:tbl>
    <w:p w14:paraId="1965B258" w14:textId="77777777" w:rsidR="009932F9" w:rsidRPr="003A1935" w:rsidRDefault="009932F9" w:rsidP="009932F9">
      <w:pPr>
        <w:jc w:val="both"/>
      </w:pPr>
      <w:bookmarkStart w:id="0" w:name="z122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Представляется: в Министерство иностранных дел Республики Казахстан</w:t>
      </w:r>
    </w:p>
    <w:p w14:paraId="6D7788A6" w14:textId="77777777" w:rsidR="009932F9" w:rsidRPr="003A1935" w:rsidRDefault="009932F9" w:rsidP="009932F9">
      <w:pPr>
        <w:jc w:val="both"/>
      </w:pPr>
      <w:bookmarkStart w:id="1" w:name="z123"/>
      <w:bookmarkEnd w:id="0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Форма, предназначенная для сбора административных данных на безвозмездной основе размещена на интернет-ресурсе: </w:t>
      </w:r>
      <w:r>
        <w:rPr>
          <w:color w:val="000000"/>
          <w:sz w:val="28"/>
        </w:rPr>
        <w:t>www</w:t>
      </w:r>
      <w:r w:rsidRPr="003A1935">
        <w:rPr>
          <w:color w:val="000000"/>
          <w:sz w:val="28"/>
        </w:rPr>
        <w:t>.</w:t>
      </w:r>
      <w:r>
        <w:rPr>
          <w:color w:val="000000"/>
          <w:sz w:val="28"/>
        </w:rPr>
        <w:t>gov</w:t>
      </w:r>
      <w:r w:rsidRPr="003A1935">
        <w:rPr>
          <w:color w:val="000000"/>
          <w:sz w:val="28"/>
        </w:rPr>
        <w:t>.</w:t>
      </w:r>
      <w:r>
        <w:rPr>
          <w:color w:val="000000"/>
          <w:sz w:val="28"/>
        </w:rPr>
        <w:t>kz</w:t>
      </w:r>
    </w:p>
    <w:p w14:paraId="1DC2285D" w14:textId="20C1B618" w:rsidR="009932F9" w:rsidRPr="003A1935" w:rsidRDefault="009932F9" w:rsidP="009932F9">
      <w:pPr>
        <w:jc w:val="both"/>
      </w:pPr>
      <w:bookmarkStart w:id="2" w:name="z124"/>
      <w:bookmarkEnd w:id="1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Наименование административной формы: </w:t>
      </w:r>
      <w:r>
        <w:rPr>
          <w:color w:val="000000"/>
          <w:sz w:val="28"/>
        </w:rPr>
        <w:t>«</w:t>
      </w:r>
      <w:r w:rsidRPr="003A1935">
        <w:rPr>
          <w:color w:val="000000"/>
          <w:sz w:val="28"/>
        </w:rPr>
        <w:t>Сведения для оценки эффективности предоставляемых инвестиционных преференций</w:t>
      </w:r>
      <w:r>
        <w:rPr>
          <w:color w:val="000000"/>
          <w:sz w:val="28"/>
        </w:rPr>
        <w:t>»</w:t>
      </w:r>
    </w:p>
    <w:p w14:paraId="3C934C88" w14:textId="77777777" w:rsidR="009932F9" w:rsidRPr="003A1935" w:rsidRDefault="009932F9" w:rsidP="009932F9">
      <w:pPr>
        <w:jc w:val="both"/>
      </w:pPr>
      <w:bookmarkStart w:id="3" w:name="z125"/>
      <w:bookmarkEnd w:id="2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Индекс формы, предназначенной для сбора административных данных на безвозмездной основе (краткое буквенно-цифровое выражение наименования формы): 2-ОЭ</w:t>
      </w:r>
    </w:p>
    <w:p w14:paraId="79EBC196" w14:textId="77777777" w:rsidR="009932F9" w:rsidRPr="003A1935" w:rsidRDefault="009932F9" w:rsidP="009932F9">
      <w:pPr>
        <w:jc w:val="both"/>
      </w:pPr>
      <w:bookmarkStart w:id="4" w:name="z126"/>
      <w:bookmarkEnd w:id="3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Периодичность: годовая</w:t>
      </w:r>
    </w:p>
    <w:p w14:paraId="646EA2EF" w14:textId="77777777" w:rsidR="009932F9" w:rsidRPr="003A1935" w:rsidRDefault="009932F9" w:rsidP="009932F9">
      <w:pPr>
        <w:jc w:val="both"/>
      </w:pPr>
      <w:bookmarkStart w:id="5" w:name="z127"/>
      <w:bookmarkEnd w:id="4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Отчетный период: 20__ год</w:t>
      </w:r>
    </w:p>
    <w:p w14:paraId="036D8604" w14:textId="77777777" w:rsidR="009932F9" w:rsidRPr="003A1935" w:rsidRDefault="009932F9" w:rsidP="009932F9">
      <w:pPr>
        <w:jc w:val="both"/>
      </w:pPr>
      <w:bookmarkStart w:id="6" w:name="z128"/>
      <w:bookmarkEnd w:id="5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Круг лиц, представляющих форму, предназначенную для сбора административных данных на безвозмездной основе: центральные и местные исполнительные органы</w:t>
      </w:r>
    </w:p>
    <w:p w14:paraId="1BBAFD1B" w14:textId="77777777" w:rsidR="009932F9" w:rsidRPr="003A1935" w:rsidRDefault="009932F9" w:rsidP="009932F9">
      <w:pPr>
        <w:jc w:val="both"/>
      </w:pPr>
      <w:bookmarkStart w:id="7" w:name="z129"/>
      <w:bookmarkEnd w:id="6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Срок представления формы, предназначенной для сбора административных данных на безвозмездной основе: не позднее 15 марта следующего за отчетным периодом</w:t>
      </w:r>
    </w:p>
    <w:p w14:paraId="6F8CAA61" w14:textId="77777777" w:rsidR="009932F9" w:rsidRPr="003A1935" w:rsidRDefault="009932F9" w:rsidP="009932F9">
      <w:pPr>
        <w:jc w:val="both"/>
      </w:pPr>
      <w:bookmarkStart w:id="8" w:name="z130"/>
      <w:bookmarkEnd w:id="7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Индивидуальный идентификационный номер/Бизнес-идентификационный номер</w:t>
      </w:r>
    </w:p>
    <w:bookmarkEnd w:id="8"/>
    <w:p w14:paraId="02714693" w14:textId="77777777" w:rsidR="009932F9" w:rsidRPr="003A1935" w:rsidRDefault="009932F9" w:rsidP="009932F9">
      <w:pPr>
        <w:jc w:val="both"/>
      </w:pPr>
    </w:p>
    <w:p w14:paraId="4EAD2847" w14:textId="77777777" w:rsidR="009932F9" w:rsidRDefault="009932F9" w:rsidP="009932F9">
      <w:pPr>
        <w:jc w:val="both"/>
      </w:pPr>
      <w:r>
        <w:rPr>
          <w:noProof/>
        </w:rPr>
        <w:drawing>
          <wp:inline distT="0" distB="0" distL="0" distR="0" wp14:anchorId="24712375" wp14:editId="236A0723">
            <wp:extent cx="6096000" cy="520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F1272" w14:textId="77777777" w:rsidR="009932F9" w:rsidRDefault="009932F9" w:rsidP="009932F9">
      <w:r>
        <w:br/>
      </w:r>
    </w:p>
    <w:p w14:paraId="65A38A69" w14:textId="77777777" w:rsidR="009932F9" w:rsidRPr="003A1935" w:rsidRDefault="009932F9" w:rsidP="009932F9">
      <w:pPr>
        <w:jc w:val="both"/>
      </w:pPr>
      <w:bookmarkStart w:id="9" w:name="z131"/>
      <w:r>
        <w:rPr>
          <w:color w:val="000000"/>
          <w:sz w:val="28"/>
        </w:rPr>
        <w:t xml:space="preserve">      </w:t>
      </w:r>
      <w:r w:rsidRPr="003A1935">
        <w:rPr>
          <w:color w:val="000000"/>
          <w:sz w:val="28"/>
        </w:rPr>
        <w:t>Метод сбора - в электронном виде.</w:t>
      </w:r>
    </w:p>
    <w:p w14:paraId="4E01C6AB" w14:textId="77777777" w:rsidR="009932F9" w:rsidRPr="003A1935" w:rsidRDefault="009932F9" w:rsidP="009932F9">
      <w:pPr>
        <w:jc w:val="both"/>
      </w:pPr>
      <w:bookmarkStart w:id="10" w:name="z132"/>
      <w:bookmarkEnd w:id="9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Сведения для оценки эффективности предоставляемых инвестиционных преференций</w:t>
      </w:r>
    </w:p>
    <w:tbl>
      <w:tblPr>
        <w:tblW w:w="9736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1389"/>
        <w:gridCol w:w="1389"/>
        <w:gridCol w:w="1389"/>
        <w:gridCol w:w="1389"/>
        <w:gridCol w:w="1389"/>
        <w:gridCol w:w="1402"/>
      </w:tblGrid>
      <w:tr w:rsidR="009932F9" w:rsidRPr="003A1935" w14:paraId="12180A49" w14:textId="77777777" w:rsidTr="009932F9">
        <w:trPr>
          <w:trHeight w:val="61"/>
          <w:tblCellSpacing w:w="0" w:type="auto"/>
        </w:trPr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14:paraId="352F76DF" w14:textId="77777777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Наименование заявителя, получившего меру стимулирования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0204D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инвестиционного проекта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41B44" w14:textId="77777777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Регион (согласно национальному Классификатору административно-территориальных объектов (КАТО)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6CBC2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 деятельности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392F7" w14:textId="77777777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Доля иностранного капитала по проекту в суммарном притоке прямых иностранных инвестиций в </w:t>
            </w:r>
            <w:r w:rsidRPr="003A1935">
              <w:rPr>
                <w:color w:val="000000"/>
                <w:sz w:val="20"/>
              </w:rPr>
              <w:lastRenderedPageBreak/>
              <w:t>регион/отрасль, %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9DE21" w14:textId="77777777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lastRenderedPageBreak/>
              <w:t>Средний темп роста производства и экспорта (при наличии) по проекту, % за 1, 3, 5 лет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B6E02" w14:textId="77777777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Доля затрат на импорт в совокупной стоимости проекта, %</w:t>
            </w:r>
          </w:p>
        </w:tc>
      </w:tr>
      <w:tr w:rsidR="009932F9" w14:paraId="6C2D0CF1" w14:textId="77777777" w:rsidTr="009932F9">
        <w:trPr>
          <w:trHeight w:val="61"/>
          <w:tblCellSpacing w:w="0" w:type="auto"/>
        </w:trPr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F57E7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C1A66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DA0F5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4B20B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F1E13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17CB9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A7310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9932F9" w14:paraId="6D97DA3B" w14:textId="77777777" w:rsidTr="009932F9">
        <w:trPr>
          <w:trHeight w:val="61"/>
          <w:tblCellSpacing w:w="0" w:type="auto"/>
        </w:trPr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67B7B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6BCBCFF5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5E5A4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68776CF6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C15E6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2700EE0D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925DD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7EEE7183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5B3D1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50500AE7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F1FAE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242F0EEF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CAD8F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4A7B0C68" w14:textId="77777777" w:rsidR="009932F9" w:rsidRDefault="009932F9" w:rsidP="007172DC">
            <w:pPr>
              <w:spacing w:after="20"/>
              <w:ind w:left="20"/>
              <w:jc w:val="both"/>
            </w:pPr>
          </w:p>
        </w:tc>
      </w:tr>
      <w:tr w:rsidR="009932F9" w14:paraId="799B7877" w14:textId="77777777" w:rsidTr="009932F9">
        <w:trPr>
          <w:trHeight w:val="61"/>
          <w:tblCellSpacing w:w="0" w:type="auto"/>
        </w:trPr>
        <w:tc>
          <w:tcPr>
            <w:tcW w:w="9736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BEB36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Продолжение таблицы</w:t>
            </w:r>
          </w:p>
        </w:tc>
      </w:tr>
      <w:tr w:rsidR="009932F9" w:rsidRPr="003A1935" w14:paraId="0CC38EC8" w14:textId="77777777" w:rsidTr="009932F9">
        <w:trPr>
          <w:trHeight w:val="61"/>
          <w:tblCellSpacing w:w="0" w:type="auto"/>
        </w:trPr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96530" w14:textId="3920526F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Сумма условных потерь бюджета, миллион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BDB4C" w14:textId="77777777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Средний темп роста налоговых поступлений по проекту, % за 1, 3, 5 лет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8CBED" w14:textId="77777777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Средний темп роста числа занятых по проекту, % за 1, 3, 5 лет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40A5A" w14:textId="38F6581F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 xml:space="preserve">Оценочная стоимость налоговых, таможенных и натурных преференций по проекту, миллион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E14EE" w14:textId="77777777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Доля возобновляемых источников энергии в затратах на электроэнергию при производстве продукции по проекту, %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5E093" w14:textId="77777777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Доля научно-исследовательских и опытно-конструкторских работ в совокупной стоимости проекта, %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559D2" w14:textId="77777777" w:rsidR="009932F9" w:rsidRPr="003A1935" w:rsidRDefault="009932F9" w:rsidP="007172DC">
            <w:pPr>
              <w:spacing w:after="20"/>
              <w:ind w:left="20"/>
              <w:jc w:val="both"/>
            </w:pPr>
            <w:r w:rsidRPr="003A1935">
              <w:rPr>
                <w:color w:val="000000"/>
                <w:sz w:val="20"/>
              </w:rPr>
              <w:t>Срок действия проекта, лет (после ввода)</w:t>
            </w:r>
          </w:p>
        </w:tc>
      </w:tr>
      <w:tr w:rsidR="009932F9" w14:paraId="35A3FBE3" w14:textId="77777777" w:rsidTr="009932F9">
        <w:trPr>
          <w:trHeight w:val="61"/>
          <w:tblCellSpacing w:w="0" w:type="auto"/>
        </w:trPr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938B1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0B452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27559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C9CB7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4F9F6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63845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98A1A" w14:textId="77777777" w:rsidR="009932F9" w:rsidRDefault="009932F9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9932F9" w14:paraId="3CF59687" w14:textId="77777777" w:rsidTr="009932F9">
        <w:trPr>
          <w:trHeight w:val="61"/>
          <w:tblCellSpacing w:w="0" w:type="auto"/>
        </w:trPr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2F147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5EEF2B60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FE203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316E424A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1E95F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7492CF34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3FB19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6264B5A3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919F6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2885D3DA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D11BC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433E3456" w14:textId="77777777" w:rsidR="009932F9" w:rsidRDefault="009932F9" w:rsidP="007172DC">
            <w:pPr>
              <w:spacing w:after="20"/>
              <w:ind w:left="20"/>
              <w:jc w:val="both"/>
            </w:pPr>
          </w:p>
        </w:tc>
        <w:tc>
          <w:tcPr>
            <w:tcW w:w="1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A9551" w14:textId="77777777" w:rsidR="009932F9" w:rsidRDefault="009932F9" w:rsidP="007172DC">
            <w:pPr>
              <w:spacing w:after="20"/>
              <w:ind w:left="20"/>
              <w:jc w:val="both"/>
            </w:pPr>
          </w:p>
          <w:p w14:paraId="47EF289B" w14:textId="77777777" w:rsidR="009932F9" w:rsidRDefault="009932F9" w:rsidP="007172DC">
            <w:pPr>
              <w:spacing w:after="20"/>
              <w:ind w:left="20"/>
              <w:jc w:val="both"/>
            </w:pPr>
          </w:p>
        </w:tc>
      </w:tr>
    </w:tbl>
    <w:p w14:paraId="349C992D" w14:textId="77777777" w:rsidR="009932F9" w:rsidRDefault="009932F9" w:rsidP="009932F9">
      <w:pPr>
        <w:jc w:val="both"/>
      </w:pPr>
      <w:bookmarkStart w:id="11" w:name="z133"/>
      <w:r>
        <w:rPr>
          <w:color w:val="000000"/>
          <w:sz w:val="28"/>
        </w:rPr>
        <w:t>      Телефоны ______________________________________________</w:t>
      </w:r>
    </w:p>
    <w:bookmarkEnd w:id="11"/>
    <w:p w14:paraId="76AD2EE8" w14:textId="77777777" w:rsidR="009932F9" w:rsidRDefault="009932F9" w:rsidP="009932F9">
      <w:pPr>
        <w:jc w:val="both"/>
      </w:pPr>
      <w:r>
        <w:rPr>
          <w:color w:val="000000"/>
          <w:sz w:val="28"/>
        </w:rPr>
        <w:t>Адрес электронной почты ________________________________</w:t>
      </w:r>
    </w:p>
    <w:p w14:paraId="6CED7922" w14:textId="77777777" w:rsidR="009932F9" w:rsidRDefault="009932F9" w:rsidP="009932F9">
      <w:pPr>
        <w:jc w:val="both"/>
      </w:pPr>
      <w:r>
        <w:rPr>
          <w:color w:val="000000"/>
          <w:sz w:val="28"/>
        </w:rPr>
        <w:t>Исполнитель ___________________________ подпись ________</w:t>
      </w:r>
    </w:p>
    <w:p w14:paraId="6D4CFB1E" w14:textId="77777777" w:rsidR="009932F9" w:rsidRPr="003A1935" w:rsidRDefault="009932F9" w:rsidP="009932F9">
      <w:pPr>
        <w:jc w:val="both"/>
      </w:pPr>
      <w:r w:rsidRPr="003A1935">
        <w:rPr>
          <w:color w:val="000000"/>
          <w:sz w:val="28"/>
        </w:rPr>
        <w:t>фамилия, имя, отчество (при его наличии)</w:t>
      </w:r>
    </w:p>
    <w:p w14:paraId="3D4AB226" w14:textId="77777777" w:rsidR="009932F9" w:rsidRPr="003A1935" w:rsidRDefault="009932F9" w:rsidP="009932F9">
      <w:pPr>
        <w:jc w:val="both"/>
      </w:pPr>
      <w:r w:rsidRPr="003A1935">
        <w:rPr>
          <w:color w:val="000000"/>
          <w:sz w:val="28"/>
        </w:rPr>
        <w:t>Руководитель или лицо, исполняющее его обязанности</w:t>
      </w:r>
    </w:p>
    <w:p w14:paraId="75A12635" w14:textId="77777777" w:rsidR="009932F9" w:rsidRPr="003A1935" w:rsidRDefault="009932F9" w:rsidP="009932F9">
      <w:pPr>
        <w:jc w:val="both"/>
      </w:pPr>
      <w:r w:rsidRPr="003A1935">
        <w:rPr>
          <w:color w:val="000000"/>
          <w:sz w:val="28"/>
        </w:rPr>
        <w:t>________________________________________ подпись _______</w:t>
      </w:r>
    </w:p>
    <w:p w14:paraId="4243A741" w14:textId="77777777" w:rsidR="009932F9" w:rsidRPr="003A1935" w:rsidRDefault="009932F9" w:rsidP="009932F9">
      <w:pPr>
        <w:jc w:val="both"/>
      </w:pPr>
      <w:r w:rsidRPr="003A1935">
        <w:rPr>
          <w:color w:val="000000"/>
          <w:sz w:val="28"/>
        </w:rPr>
        <w:t>фамилия, имя, отчество (при его наличии)</w:t>
      </w:r>
    </w:p>
    <w:p w14:paraId="387446F3" w14:textId="77777777" w:rsidR="009932F9" w:rsidRPr="003A1935" w:rsidRDefault="009932F9" w:rsidP="009932F9">
      <w:pPr>
        <w:jc w:val="both"/>
      </w:pPr>
      <w:r w:rsidRPr="003A1935">
        <w:rPr>
          <w:color w:val="000000"/>
          <w:sz w:val="28"/>
        </w:rPr>
        <w:t>Место для печати (при его наличии)</w:t>
      </w:r>
    </w:p>
    <w:p w14:paraId="5FD2A60D" w14:textId="77777777" w:rsidR="009932F9" w:rsidRPr="003A1935" w:rsidRDefault="009932F9" w:rsidP="009932F9">
      <w:pPr>
        <w:jc w:val="both"/>
      </w:pPr>
      <w:r w:rsidRPr="003A1935">
        <w:rPr>
          <w:color w:val="000000"/>
          <w:sz w:val="28"/>
        </w:rPr>
        <w:t>Пояснение по заполнению формы, предназначенной для сбора</w:t>
      </w:r>
    </w:p>
    <w:p w14:paraId="2F392F65" w14:textId="46326FA1" w:rsidR="009932F9" w:rsidRPr="003A1935" w:rsidRDefault="009932F9" w:rsidP="009932F9">
      <w:pPr>
        <w:jc w:val="both"/>
      </w:pPr>
      <w:r w:rsidRPr="003A1935">
        <w:rPr>
          <w:color w:val="000000"/>
          <w:sz w:val="28"/>
        </w:rPr>
        <w:t xml:space="preserve">административных данных </w:t>
      </w:r>
      <w:r>
        <w:rPr>
          <w:color w:val="000000"/>
          <w:sz w:val="28"/>
        </w:rPr>
        <w:t>«</w:t>
      </w:r>
      <w:r w:rsidRPr="003A1935">
        <w:rPr>
          <w:color w:val="000000"/>
          <w:sz w:val="28"/>
        </w:rPr>
        <w:t>Сведения для оценки эффективности</w:t>
      </w:r>
    </w:p>
    <w:p w14:paraId="3FDBF408" w14:textId="16C30EEB" w:rsidR="009932F9" w:rsidRPr="003A1935" w:rsidRDefault="009932F9" w:rsidP="009932F9">
      <w:pPr>
        <w:jc w:val="both"/>
      </w:pPr>
      <w:r w:rsidRPr="003A1935">
        <w:rPr>
          <w:color w:val="000000"/>
          <w:sz w:val="28"/>
        </w:rPr>
        <w:t>предоставляемых инвестиционных преференций</w:t>
      </w:r>
      <w:r>
        <w:rPr>
          <w:color w:val="000000"/>
          <w:sz w:val="28"/>
        </w:rPr>
        <w:t xml:space="preserve">» </w:t>
      </w:r>
      <w:r w:rsidRPr="003A1935">
        <w:rPr>
          <w:color w:val="000000"/>
          <w:sz w:val="28"/>
        </w:rPr>
        <w:t>приведено</w:t>
      </w:r>
    </w:p>
    <w:p w14:paraId="742DB58A" w14:textId="77777777" w:rsidR="009932F9" w:rsidRPr="003A1935" w:rsidRDefault="009932F9" w:rsidP="009932F9">
      <w:pPr>
        <w:jc w:val="both"/>
      </w:pPr>
      <w:r w:rsidRPr="003A1935">
        <w:rPr>
          <w:color w:val="000000"/>
          <w:sz w:val="28"/>
        </w:rPr>
        <w:t>в приложении к настоящей форме.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8"/>
        <w:gridCol w:w="3882"/>
      </w:tblGrid>
      <w:tr w:rsidR="009932F9" w:rsidRPr="003A1935" w14:paraId="41ADB40D" w14:textId="77777777" w:rsidTr="007172D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A58C9" w14:textId="77777777" w:rsidR="009932F9" w:rsidRPr="003A1935" w:rsidRDefault="009932F9" w:rsidP="007172DC">
            <w:pPr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CCEFD" w14:textId="67D2C74C" w:rsidR="009932F9" w:rsidRPr="003A1935" w:rsidRDefault="009932F9" w:rsidP="007172DC">
            <w:pPr>
              <w:jc w:val="center"/>
            </w:pPr>
            <w:r w:rsidRPr="003A1935">
              <w:rPr>
                <w:color w:val="000000"/>
                <w:sz w:val="20"/>
              </w:rPr>
              <w:t>Приложение к форме,</w:t>
            </w:r>
            <w:r w:rsidRPr="003A1935">
              <w:br/>
            </w:r>
            <w:r w:rsidRPr="003A1935">
              <w:rPr>
                <w:color w:val="000000"/>
                <w:sz w:val="20"/>
              </w:rPr>
              <w:t>предназначенной для сбора</w:t>
            </w:r>
            <w:r w:rsidRPr="003A1935">
              <w:br/>
            </w:r>
            <w:r w:rsidRPr="003A1935">
              <w:rPr>
                <w:color w:val="000000"/>
                <w:sz w:val="20"/>
              </w:rPr>
              <w:t>административных данных</w:t>
            </w:r>
            <w:r w:rsidRPr="003A1935">
              <w:br/>
            </w:r>
            <w:r>
              <w:rPr>
                <w:color w:val="000000"/>
                <w:sz w:val="20"/>
              </w:rPr>
              <w:t>«</w:t>
            </w:r>
            <w:r w:rsidRPr="003A1935">
              <w:rPr>
                <w:color w:val="000000"/>
                <w:sz w:val="20"/>
              </w:rPr>
              <w:t>Сведения для оценки</w:t>
            </w:r>
            <w:r w:rsidRPr="003A1935">
              <w:br/>
            </w:r>
            <w:r w:rsidRPr="003A1935">
              <w:rPr>
                <w:color w:val="000000"/>
                <w:sz w:val="20"/>
              </w:rPr>
              <w:t>эффективности предоставления</w:t>
            </w:r>
            <w:r w:rsidRPr="003A1935">
              <w:br/>
            </w:r>
            <w:r w:rsidRPr="003A1935">
              <w:rPr>
                <w:color w:val="000000"/>
                <w:sz w:val="20"/>
              </w:rPr>
              <w:t>инвестиционных преференций</w:t>
            </w:r>
            <w:r>
              <w:rPr>
                <w:color w:val="000000"/>
                <w:sz w:val="20"/>
              </w:rPr>
              <w:t>»</w:t>
            </w:r>
          </w:p>
        </w:tc>
      </w:tr>
    </w:tbl>
    <w:p w14:paraId="3FE11F2E" w14:textId="3DAC20C4" w:rsidR="009932F9" w:rsidRPr="003A1935" w:rsidRDefault="009932F9" w:rsidP="009932F9">
      <w:bookmarkStart w:id="12" w:name="z135"/>
      <w:r w:rsidRPr="003A1935">
        <w:rPr>
          <w:b/>
          <w:color w:val="000000"/>
        </w:rPr>
        <w:t xml:space="preserve"> Пояснение по заполнению формы, предназначенной для сбора административных данных на безвозмездной основе </w:t>
      </w:r>
      <w:r>
        <w:rPr>
          <w:b/>
          <w:color w:val="000000"/>
        </w:rPr>
        <w:t>«</w:t>
      </w:r>
      <w:r w:rsidRPr="003A1935">
        <w:rPr>
          <w:b/>
          <w:color w:val="000000"/>
        </w:rPr>
        <w:t>Сведения для оценки эффективности предоставляемых инвестиционных преференций</w:t>
      </w:r>
      <w:r>
        <w:rPr>
          <w:b/>
          <w:color w:val="000000"/>
        </w:rPr>
        <w:t>»</w:t>
      </w:r>
      <w:r w:rsidRPr="003A1935">
        <w:rPr>
          <w:b/>
          <w:color w:val="000000"/>
        </w:rPr>
        <w:t xml:space="preserve"> (2-ОЭ, годовая)</w:t>
      </w:r>
    </w:p>
    <w:p w14:paraId="3A75F3FD" w14:textId="77777777" w:rsidR="009932F9" w:rsidRPr="003A1935" w:rsidRDefault="009932F9" w:rsidP="009932F9">
      <w:bookmarkStart w:id="13" w:name="z136"/>
      <w:bookmarkEnd w:id="12"/>
      <w:r w:rsidRPr="003A1935">
        <w:rPr>
          <w:b/>
          <w:color w:val="000000"/>
        </w:rPr>
        <w:t xml:space="preserve"> Глава 1. Общие положения</w:t>
      </w:r>
    </w:p>
    <w:p w14:paraId="5A1E074D" w14:textId="5624DD27" w:rsidR="009932F9" w:rsidRPr="003A1935" w:rsidRDefault="009932F9" w:rsidP="009932F9">
      <w:pPr>
        <w:jc w:val="both"/>
      </w:pPr>
      <w:bookmarkStart w:id="14" w:name="z137"/>
      <w:bookmarkEnd w:id="13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1. Настоящее пояснение определяет единые требования по заполнению формы, предназначенной для сбора административных данных </w:t>
      </w:r>
      <w:r>
        <w:rPr>
          <w:color w:val="000000"/>
          <w:sz w:val="28"/>
        </w:rPr>
        <w:t>«</w:t>
      </w:r>
      <w:r w:rsidRPr="003A1935">
        <w:rPr>
          <w:color w:val="000000"/>
          <w:sz w:val="28"/>
        </w:rPr>
        <w:t>Сведения для оценки эффективности предоставления инвестиционных преференций</w:t>
      </w:r>
      <w:r>
        <w:rPr>
          <w:color w:val="000000"/>
          <w:sz w:val="28"/>
        </w:rPr>
        <w:t>»</w:t>
      </w:r>
      <w:r w:rsidRPr="003A1935">
        <w:rPr>
          <w:color w:val="000000"/>
          <w:sz w:val="28"/>
        </w:rPr>
        <w:t xml:space="preserve"> (далее – Форма).</w:t>
      </w:r>
    </w:p>
    <w:p w14:paraId="4D0AFF5F" w14:textId="77777777" w:rsidR="009932F9" w:rsidRPr="003A1935" w:rsidRDefault="009932F9" w:rsidP="009932F9">
      <w:pPr>
        <w:jc w:val="both"/>
      </w:pPr>
      <w:bookmarkStart w:id="15" w:name="z138"/>
      <w:bookmarkEnd w:id="14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2. Форма подписывается руководителем, либо лицом, исполняющим его обязанности, с указанием его фамилии и инициалов.</w:t>
      </w:r>
    </w:p>
    <w:p w14:paraId="39F3B6A7" w14:textId="77777777" w:rsidR="009932F9" w:rsidRPr="003A1935" w:rsidRDefault="009932F9" w:rsidP="009932F9">
      <w:pPr>
        <w:jc w:val="both"/>
      </w:pPr>
      <w:bookmarkStart w:id="16" w:name="z139"/>
      <w:bookmarkEnd w:id="15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3. Форма заполняется на государственном и русском языках.</w:t>
      </w:r>
    </w:p>
    <w:p w14:paraId="55B30806" w14:textId="77777777" w:rsidR="009932F9" w:rsidRDefault="009932F9" w:rsidP="009932F9">
      <w:bookmarkStart w:id="17" w:name="z140"/>
      <w:bookmarkEnd w:id="16"/>
      <w:r w:rsidRPr="003A1935">
        <w:rPr>
          <w:b/>
          <w:color w:val="000000"/>
        </w:rPr>
        <w:t xml:space="preserve"> </w:t>
      </w:r>
      <w:r>
        <w:rPr>
          <w:b/>
          <w:color w:val="000000"/>
        </w:rPr>
        <w:t>Глава 2. Пояснение по заполнению Формы</w:t>
      </w:r>
    </w:p>
    <w:p w14:paraId="5047A279" w14:textId="77777777" w:rsidR="009932F9" w:rsidRPr="003A1935" w:rsidRDefault="009932F9" w:rsidP="009932F9">
      <w:pPr>
        <w:jc w:val="both"/>
      </w:pPr>
      <w:bookmarkStart w:id="18" w:name="z141"/>
      <w:bookmarkEnd w:id="17"/>
      <w:r>
        <w:rPr>
          <w:color w:val="000000"/>
          <w:sz w:val="28"/>
        </w:rPr>
        <w:lastRenderedPageBreak/>
        <w:t xml:space="preserve">      </w:t>
      </w:r>
      <w:r w:rsidRPr="003A1935">
        <w:rPr>
          <w:color w:val="000000"/>
          <w:sz w:val="28"/>
        </w:rPr>
        <w:t>1. В графе 1 Формы указывается наименование заявителя, получившего меру стимулирования.</w:t>
      </w:r>
    </w:p>
    <w:p w14:paraId="6730E30E" w14:textId="77777777" w:rsidR="009932F9" w:rsidRPr="003A1935" w:rsidRDefault="009932F9" w:rsidP="009932F9">
      <w:pPr>
        <w:jc w:val="both"/>
      </w:pPr>
      <w:bookmarkStart w:id="19" w:name="z142"/>
      <w:bookmarkEnd w:id="18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2. В графе 2 Формы указывается наименование инвестиционного проекта</w:t>
      </w:r>
    </w:p>
    <w:p w14:paraId="59838DE4" w14:textId="77777777" w:rsidR="009932F9" w:rsidRPr="003A1935" w:rsidRDefault="009932F9" w:rsidP="009932F9">
      <w:pPr>
        <w:jc w:val="both"/>
      </w:pPr>
      <w:bookmarkStart w:id="20" w:name="z143"/>
      <w:bookmarkEnd w:id="19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3. В графе 3 Формы указывается регион (согласно национальному Классификатору административно-территориальных объектов (КАТО).</w:t>
      </w:r>
    </w:p>
    <w:p w14:paraId="26E73CB2" w14:textId="77777777" w:rsidR="009932F9" w:rsidRPr="003A1935" w:rsidRDefault="009932F9" w:rsidP="009932F9">
      <w:pPr>
        <w:jc w:val="both"/>
      </w:pPr>
      <w:bookmarkStart w:id="21" w:name="z144"/>
      <w:bookmarkEnd w:id="20"/>
      <w:r w:rsidRPr="003A1935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4. В графе 4 Формы указывается вид деятельности по Общему классификатору видов экономической деятельности. </w:t>
      </w:r>
    </w:p>
    <w:p w14:paraId="10103C7A" w14:textId="77777777" w:rsidR="009932F9" w:rsidRPr="003A1935" w:rsidRDefault="009932F9" w:rsidP="009932F9">
      <w:pPr>
        <w:jc w:val="both"/>
      </w:pPr>
      <w:bookmarkStart w:id="22" w:name="z145"/>
      <w:bookmarkEnd w:id="21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5. В графе 5 Формы указывается доля иностранного капитала по проекту в суммарном притоке прямых иностранных инвестиций в регион (для местных исполнительных органов)/отрасль (для центральных государственных органов), %.</w:t>
      </w:r>
    </w:p>
    <w:p w14:paraId="59ECD68E" w14:textId="77777777" w:rsidR="009932F9" w:rsidRPr="003A1935" w:rsidRDefault="009932F9" w:rsidP="009932F9">
      <w:pPr>
        <w:jc w:val="both"/>
      </w:pPr>
      <w:bookmarkStart w:id="23" w:name="z146"/>
      <w:bookmarkEnd w:id="22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В качестве единого источника данных используется официальная статистика Национального Банка Республики Казахстан по притоку прямых иностранных инвестиций.</w:t>
      </w:r>
    </w:p>
    <w:p w14:paraId="6DEFF54D" w14:textId="77777777" w:rsidR="009932F9" w:rsidRPr="003A1935" w:rsidRDefault="009932F9" w:rsidP="009932F9">
      <w:pPr>
        <w:jc w:val="both"/>
      </w:pPr>
      <w:bookmarkStart w:id="24" w:name="z147"/>
      <w:bookmarkEnd w:id="23"/>
      <w:r w:rsidRPr="003A1935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6. В графе 6 Формы указывается средний темп роста производства (выпуска продукции) и экспорта (при наличии) по проекту, в % за 1 год, 3, 5 лет раздельно. </w:t>
      </w:r>
    </w:p>
    <w:p w14:paraId="29A28482" w14:textId="77777777" w:rsidR="009932F9" w:rsidRPr="003A1935" w:rsidRDefault="009932F9" w:rsidP="009932F9">
      <w:pPr>
        <w:jc w:val="both"/>
      </w:pPr>
      <w:bookmarkStart w:id="25" w:name="z148"/>
      <w:bookmarkEnd w:id="24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7. В графе 7 Формы указывается доля затрат на импорт в совокупной стоимости проекта, %, до ввода в эксплуатацию и после.</w:t>
      </w:r>
    </w:p>
    <w:p w14:paraId="5AC23AAE" w14:textId="787D3DEF" w:rsidR="009932F9" w:rsidRPr="003A1935" w:rsidRDefault="009932F9" w:rsidP="009932F9">
      <w:pPr>
        <w:jc w:val="both"/>
      </w:pPr>
      <w:bookmarkStart w:id="26" w:name="z149"/>
      <w:bookmarkEnd w:id="25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8. В графе 8 Формы указывается сумма условных потерь бюджета, тысяч </w:t>
      </w:r>
      <w:proofErr w:type="spellStart"/>
      <w:r>
        <w:rPr>
          <w:color w:val="000000"/>
          <w:sz w:val="28"/>
        </w:rPr>
        <w:t>теңге</w:t>
      </w:r>
      <w:proofErr w:type="spellEnd"/>
      <w:r w:rsidRPr="003A1935">
        <w:rPr>
          <w:color w:val="000000"/>
          <w:sz w:val="28"/>
        </w:rPr>
        <w:t>.</w:t>
      </w:r>
    </w:p>
    <w:p w14:paraId="6851FBAD" w14:textId="77777777" w:rsidR="009932F9" w:rsidRPr="003A1935" w:rsidRDefault="009932F9" w:rsidP="009932F9">
      <w:pPr>
        <w:jc w:val="both"/>
      </w:pPr>
      <w:bookmarkStart w:id="27" w:name="z150"/>
      <w:bookmarkEnd w:id="26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9. В графе 9 Формы указывается средний темп роста налоговых поступлений по проекту, % за 1, 3, 5 лет.</w:t>
      </w:r>
    </w:p>
    <w:p w14:paraId="2C310D37" w14:textId="77777777" w:rsidR="009932F9" w:rsidRPr="003A1935" w:rsidRDefault="009932F9" w:rsidP="009932F9">
      <w:pPr>
        <w:jc w:val="both"/>
      </w:pPr>
      <w:bookmarkStart w:id="28" w:name="z151"/>
      <w:bookmarkEnd w:id="27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10. В графе 10 Формы указывается средний темп роста числа занятых по проекту, % за 1, 3, 5 лет.</w:t>
      </w:r>
    </w:p>
    <w:p w14:paraId="70D4CA00" w14:textId="65D3998D" w:rsidR="009932F9" w:rsidRPr="003A1935" w:rsidRDefault="009932F9" w:rsidP="009932F9">
      <w:pPr>
        <w:jc w:val="both"/>
      </w:pPr>
      <w:bookmarkStart w:id="29" w:name="z152"/>
      <w:bookmarkEnd w:id="28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11. В графе 11 Формы указывается оценочная стоимость налоговых, таможенных и натурных преференций по проекту, предоставленная государством инвестору, миллион </w:t>
      </w:r>
      <w:proofErr w:type="spellStart"/>
      <w:r>
        <w:rPr>
          <w:color w:val="000000"/>
          <w:sz w:val="28"/>
        </w:rPr>
        <w:t>теңге</w:t>
      </w:r>
      <w:proofErr w:type="spellEnd"/>
      <w:r w:rsidRPr="003A1935">
        <w:rPr>
          <w:color w:val="000000"/>
          <w:sz w:val="28"/>
        </w:rPr>
        <w:t>.</w:t>
      </w:r>
    </w:p>
    <w:p w14:paraId="2E5645BB" w14:textId="77777777" w:rsidR="009932F9" w:rsidRPr="003A1935" w:rsidRDefault="009932F9" w:rsidP="009932F9">
      <w:pPr>
        <w:jc w:val="both"/>
      </w:pPr>
      <w:bookmarkStart w:id="30" w:name="z153"/>
      <w:bookmarkEnd w:id="29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12. В графе 12 Формы указывается доля возобновляемых источников энергии в затратах на электроэнергию при производстве продукции по проекту, %.</w:t>
      </w:r>
    </w:p>
    <w:p w14:paraId="3EBDE7C8" w14:textId="77777777" w:rsidR="009932F9" w:rsidRPr="003A1935" w:rsidRDefault="009932F9" w:rsidP="009932F9">
      <w:pPr>
        <w:jc w:val="both"/>
      </w:pPr>
      <w:bookmarkStart w:id="31" w:name="z154"/>
      <w:bookmarkEnd w:id="30"/>
      <w:r w:rsidRPr="003A1935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13. В графе 13 Формы указывается доля научно-исследовательских и опытно-конструкторских работ в совокупной стоимости проекта, %. </w:t>
      </w:r>
    </w:p>
    <w:p w14:paraId="1671BD20" w14:textId="77777777" w:rsidR="009932F9" w:rsidRPr="003A1935" w:rsidRDefault="009932F9" w:rsidP="009932F9">
      <w:pPr>
        <w:jc w:val="both"/>
      </w:pPr>
      <w:bookmarkStart w:id="32" w:name="z155"/>
      <w:bookmarkEnd w:id="31"/>
      <w:r>
        <w:rPr>
          <w:color w:val="000000"/>
          <w:sz w:val="28"/>
        </w:rPr>
        <w:t>     </w:t>
      </w:r>
      <w:r w:rsidRPr="003A1935">
        <w:rPr>
          <w:color w:val="000000"/>
          <w:sz w:val="28"/>
        </w:rPr>
        <w:t xml:space="preserve"> 14. В графе 14 Формы указывается количество лет эксплуатации проекта с момента официального ввода в эксплуатацию, подтвержденного актами приемки или регистрацией в уполномоченном органе.</w:t>
      </w:r>
    </w:p>
    <w:bookmarkEnd w:id="32"/>
    <w:p w14:paraId="1A9FDF6A" w14:textId="77777777" w:rsidR="00467DAD" w:rsidRDefault="00467DAD" w:rsidP="009932F9">
      <w:pPr>
        <w:jc w:val="both"/>
        <w:rPr>
          <w:color w:val="000000"/>
          <w:sz w:val="28"/>
        </w:rPr>
      </w:pPr>
    </w:p>
    <w:sectPr w:rsidR="00467DAD" w:rsidSect="003C3E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276" w:header="850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A701A" w14:textId="77777777" w:rsidR="009E1750" w:rsidRDefault="009E1750">
      <w:r>
        <w:separator/>
      </w:r>
    </w:p>
  </w:endnote>
  <w:endnote w:type="continuationSeparator" w:id="0">
    <w:p w14:paraId="76069D31" w14:textId="77777777" w:rsidR="009E1750" w:rsidRDefault="009E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072B" w14:textId="77777777" w:rsidR="003C3EC4" w:rsidRDefault="003C3E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EA9F" w14:textId="77777777" w:rsidR="003C3EC4" w:rsidRDefault="003C3EC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3DB22" w14:textId="77777777" w:rsidR="003C3EC4" w:rsidRDefault="003C3E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B6EF3" w14:textId="77777777" w:rsidR="009E1750" w:rsidRDefault="009E1750">
      <w:r>
        <w:separator/>
      </w:r>
    </w:p>
  </w:footnote>
  <w:footnote w:type="continuationSeparator" w:id="0">
    <w:p w14:paraId="46889E94" w14:textId="77777777" w:rsidR="009E1750" w:rsidRDefault="009E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A3D" w14:textId="77777777" w:rsidR="00BC13F1" w:rsidRDefault="009E1750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0BA" w14:textId="77777777" w:rsidR="00BC13F1" w:rsidRDefault="009E1750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0D6FB2"/>
    <w:rsid w:val="000D74EC"/>
    <w:rsid w:val="001747F0"/>
    <w:rsid w:val="00200993"/>
    <w:rsid w:val="002241BE"/>
    <w:rsid w:val="003C3EC4"/>
    <w:rsid w:val="00467DAD"/>
    <w:rsid w:val="004A4C42"/>
    <w:rsid w:val="007C3010"/>
    <w:rsid w:val="008239CA"/>
    <w:rsid w:val="009932F9"/>
    <w:rsid w:val="009E1750"/>
    <w:rsid w:val="00B548A0"/>
    <w:rsid w:val="00BC13F1"/>
    <w:rsid w:val="00C62ED6"/>
    <w:rsid w:val="00EA5DA8"/>
    <w:rsid w:val="00F05E30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Props1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858</Words>
  <Characters>4896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18</cp:revision>
  <dcterms:created xsi:type="dcterms:W3CDTF">2019-11-25T11:42:00Z</dcterms:created>
  <dcterms:modified xsi:type="dcterms:W3CDTF">2026-06-02T04:29:00Z</dcterms:modified>
</cp:coreProperties>
</file>